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0C" w:rsidRDefault="0002460C" w:rsidP="00756565">
      <w:pPr>
        <w:rPr>
          <w:rFonts w:ascii="Arial" w:hAnsi="Arial" w:cs="Arial"/>
          <w:color w:val="auto"/>
        </w:rPr>
      </w:pPr>
    </w:p>
    <w:p w:rsidR="0002460C" w:rsidRPr="0002460C" w:rsidRDefault="0002460C" w:rsidP="00756565">
      <w:pPr>
        <w:rPr>
          <w:rFonts w:ascii="Arial" w:hAnsi="Arial" w:cs="Arial"/>
          <w:color w:val="auto"/>
          <w:sz w:val="32"/>
          <w:szCs w:val="32"/>
        </w:rPr>
      </w:pPr>
    </w:p>
    <w:p w:rsidR="0002460C" w:rsidRDefault="0002460C" w:rsidP="0002460C">
      <w:pPr>
        <w:pStyle w:val="30"/>
        <w:shd w:val="clear" w:color="auto" w:fill="auto"/>
        <w:ind w:right="80"/>
        <w:rPr>
          <w:color w:val="000000"/>
          <w:sz w:val="32"/>
          <w:szCs w:val="32"/>
        </w:rPr>
      </w:pPr>
    </w:p>
    <w:p w:rsidR="0002460C" w:rsidRPr="00091C01" w:rsidRDefault="0002460C" w:rsidP="0002460C">
      <w:pPr>
        <w:pStyle w:val="30"/>
        <w:shd w:val="clear" w:color="auto" w:fill="auto"/>
        <w:ind w:right="80"/>
        <w:rPr>
          <w:sz w:val="24"/>
          <w:szCs w:val="24"/>
        </w:rPr>
      </w:pPr>
      <w:r w:rsidRPr="00091C01">
        <w:rPr>
          <w:color w:val="000000"/>
          <w:sz w:val="24"/>
          <w:szCs w:val="24"/>
        </w:rPr>
        <w:t>27.10.2023 14/2-ДП</w:t>
      </w:r>
      <w:r w:rsidRPr="00091C01">
        <w:rPr>
          <w:color w:val="000000"/>
          <w:sz w:val="24"/>
          <w:szCs w:val="24"/>
        </w:rPr>
        <w:br/>
        <w:t>РОССИЙСКАЯ ФЕДЕРАЦИЯ</w:t>
      </w:r>
      <w:r w:rsidRPr="00091C01">
        <w:rPr>
          <w:color w:val="000000"/>
          <w:sz w:val="24"/>
          <w:szCs w:val="24"/>
        </w:rPr>
        <w:br/>
        <w:t>ИРКУТСКАЯ ОБЛАСТЬ</w:t>
      </w:r>
    </w:p>
    <w:p w:rsidR="0002460C" w:rsidRPr="00091C01" w:rsidRDefault="0002460C" w:rsidP="0002460C">
      <w:pPr>
        <w:pStyle w:val="30"/>
        <w:shd w:val="clear" w:color="auto" w:fill="auto"/>
        <w:ind w:right="80"/>
        <w:rPr>
          <w:sz w:val="24"/>
          <w:szCs w:val="24"/>
        </w:rPr>
      </w:pPr>
      <w:r w:rsidRPr="00091C01">
        <w:rPr>
          <w:color w:val="000000"/>
          <w:sz w:val="24"/>
          <w:szCs w:val="24"/>
        </w:rPr>
        <w:t>УСТЬ-УДИНСКИЙ РАЙОННОЕ МУНИЦИПАЛЬНОЕ ОБРАЗОВАНИЕ</w:t>
      </w:r>
      <w:r w:rsidRPr="00091C01">
        <w:rPr>
          <w:color w:val="000000"/>
          <w:sz w:val="24"/>
          <w:szCs w:val="24"/>
        </w:rPr>
        <w:br/>
        <w:t>КЛЮЧИНСКОЕ МУНИЦИПАЛЬНОЕ ОБРАЗОВАНИЕ</w:t>
      </w:r>
    </w:p>
    <w:p w:rsidR="0002460C" w:rsidRPr="00091C01" w:rsidRDefault="0002460C" w:rsidP="0002460C">
      <w:pPr>
        <w:pStyle w:val="30"/>
        <w:shd w:val="clear" w:color="auto" w:fill="auto"/>
        <w:spacing w:after="283"/>
        <w:ind w:right="80"/>
        <w:rPr>
          <w:sz w:val="24"/>
          <w:szCs w:val="24"/>
        </w:rPr>
      </w:pPr>
      <w:r w:rsidRPr="00091C01">
        <w:rPr>
          <w:color w:val="000000"/>
          <w:sz w:val="24"/>
          <w:szCs w:val="24"/>
        </w:rPr>
        <w:t>ДУМА</w:t>
      </w:r>
    </w:p>
    <w:p w:rsidR="0002460C" w:rsidRPr="00091C01" w:rsidRDefault="0002460C" w:rsidP="0002460C">
      <w:pPr>
        <w:pStyle w:val="30"/>
        <w:shd w:val="clear" w:color="auto" w:fill="auto"/>
        <w:spacing w:after="199" w:line="220" w:lineRule="exact"/>
        <w:ind w:right="80"/>
        <w:rPr>
          <w:sz w:val="24"/>
          <w:szCs w:val="24"/>
        </w:rPr>
      </w:pPr>
      <w:r w:rsidRPr="00091C01">
        <w:rPr>
          <w:color w:val="000000"/>
          <w:sz w:val="24"/>
          <w:szCs w:val="24"/>
        </w:rPr>
        <w:t>РЕШЕНИЕ</w:t>
      </w:r>
    </w:p>
    <w:p w:rsidR="0002460C" w:rsidRPr="00091C01" w:rsidRDefault="0002460C" w:rsidP="0002460C">
      <w:pPr>
        <w:pStyle w:val="30"/>
        <w:shd w:val="clear" w:color="auto" w:fill="auto"/>
        <w:spacing w:line="278" w:lineRule="exact"/>
        <w:ind w:right="80"/>
        <w:rPr>
          <w:sz w:val="24"/>
          <w:szCs w:val="24"/>
        </w:rPr>
      </w:pPr>
      <w:r w:rsidRPr="00091C01">
        <w:rPr>
          <w:color w:val="000000"/>
          <w:sz w:val="24"/>
          <w:szCs w:val="24"/>
        </w:rPr>
        <w:t>О ВНЕСЕНИИ ИЗМЕНЕНИЙ И ДОПОЛНЕНИЙ В ПОЛОЖЕНИЕ О</w:t>
      </w:r>
      <w:r w:rsidRPr="00091C01">
        <w:rPr>
          <w:color w:val="000000"/>
          <w:sz w:val="24"/>
          <w:szCs w:val="24"/>
        </w:rPr>
        <w:br/>
        <w:t>МУНИЦИПАЛЬНОМ ЗЕМЕЛЬНОМ КОНТРОЛЕ В КЛЮЧИНСКОМ</w:t>
      </w:r>
      <w:r w:rsidRPr="00091C01">
        <w:rPr>
          <w:color w:val="000000"/>
          <w:sz w:val="24"/>
          <w:szCs w:val="24"/>
        </w:rPr>
        <w:br/>
        <w:t>МУНИЦИПАЛЬНОМ ОБРАЗОВАНИИ,</w:t>
      </w:r>
    </w:p>
    <w:p w:rsidR="0002460C" w:rsidRPr="00091C01" w:rsidRDefault="0002460C" w:rsidP="0002460C">
      <w:pPr>
        <w:pStyle w:val="30"/>
        <w:shd w:val="clear" w:color="auto" w:fill="auto"/>
        <w:spacing w:line="278" w:lineRule="exact"/>
        <w:ind w:right="80"/>
        <w:rPr>
          <w:sz w:val="24"/>
          <w:szCs w:val="24"/>
        </w:rPr>
      </w:pPr>
      <w:r w:rsidRPr="00091C01">
        <w:rPr>
          <w:color w:val="000000"/>
          <w:sz w:val="24"/>
          <w:szCs w:val="24"/>
        </w:rPr>
        <w:t>УТВ. РЕШЕНИЕМ ДУМЫ ОТ 19.11.2021 Г. № 46/5-ДП</w:t>
      </w:r>
      <w:r w:rsidRPr="00091C01">
        <w:rPr>
          <w:color w:val="000000"/>
          <w:sz w:val="24"/>
          <w:szCs w:val="24"/>
        </w:rPr>
        <w:br/>
      </w:r>
      <w:bookmarkStart w:id="0" w:name="_GoBack"/>
      <w:r w:rsidRPr="00091C01">
        <w:rPr>
          <w:color w:val="000000"/>
          <w:sz w:val="24"/>
          <w:szCs w:val="24"/>
        </w:rPr>
        <w:t>(РЕД</w:t>
      </w:r>
      <w:r w:rsidR="000320B5">
        <w:rPr>
          <w:color w:val="000000"/>
          <w:sz w:val="24"/>
          <w:szCs w:val="24"/>
        </w:rPr>
        <w:t>. ОТ 31.01.2022 № 48/1-ДП, ОТ 2</w:t>
      </w:r>
      <w:r w:rsidRPr="00091C01">
        <w:rPr>
          <w:color w:val="000000"/>
          <w:sz w:val="24"/>
          <w:szCs w:val="24"/>
        </w:rPr>
        <w:t>2.02.2022 № 49/2-ДП, ОТ 11.08.2023 № 11/2-</w:t>
      </w:r>
    </w:p>
    <w:p w:rsidR="0002460C" w:rsidRPr="00091C01" w:rsidRDefault="0002460C" w:rsidP="0002460C">
      <w:pPr>
        <w:pStyle w:val="30"/>
        <w:shd w:val="clear" w:color="auto" w:fill="auto"/>
        <w:spacing w:after="244" w:line="278" w:lineRule="exact"/>
        <w:ind w:right="80"/>
        <w:rPr>
          <w:sz w:val="24"/>
          <w:szCs w:val="24"/>
        </w:rPr>
      </w:pPr>
      <w:r w:rsidRPr="00091C01">
        <w:rPr>
          <w:color w:val="000000"/>
          <w:sz w:val="24"/>
          <w:szCs w:val="24"/>
        </w:rPr>
        <w:t>ДП</w:t>
      </w:r>
      <w:r w:rsidR="000320B5">
        <w:rPr>
          <w:color w:val="000000"/>
          <w:sz w:val="24"/>
          <w:szCs w:val="24"/>
        </w:rPr>
        <w:t>)</w:t>
      </w:r>
    </w:p>
    <w:bookmarkEnd w:id="0"/>
    <w:p w:rsidR="0002460C" w:rsidRPr="0002460C" w:rsidRDefault="0002460C" w:rsidP="0002460C">
      <w:pPr>
        <w:pStyle w:val="20"/>
        <w:shd w:val="clear" w:color="auto" w:fill="auto"/>
        <w:ind w:firstLine="780"/>
        <w:rPr>
          <w:rFonts w:ascii="Arial" w:hAnsi="Arial" w:cs="Arial"/>
        </w:rPr>
      </w:pPr>
      <w:r w:rsidRPr="0002460C">
        <w:rPr>
          <w:rFonts w:ascii="Arial" w:hAnsi="Arial" w:cs="Arial"/>
          <w:color w:val="000000"/>
          <w:sz w:val="24"/>
          <w:szCs w:val="24"/>
        </w:rPr>
        <w:t>Руководствуясь Федеральным законом № 248-ФЗ от 31.07.2020 г. «О государственном контроле (надзоре) и муниципальном контроле в Российской Федерации», Дума решила:</w:t>
      </w:r>
    </w:p>
    <w:p w:rsidR="0002460C" w:rsidRPr="0002460C" w:rsidRDefault="0002460C" w:rsidP="0002460C">
      <w:pPr>
        <w:pStyle w:val="20"/>
        <w:shd w:val="clear" w:color="auto" w:fill="auto"/>
        <w:rPr>
          <w:rFonts w:ascii="Arial" w:hAnsi="Arial" w:cs="Arial"/>
        </w:rPr>
      </w:pPr>
      <w:r w:rsidRPr="0002460C">
        <w:rPr>
          <w:rFonts w:ascii="Arial" w:hAnsi="Arial" w:cs="Arial"/>
          <w:color w:val="000000"/>
          <w:sz w:val="24"/>
          <w:szCs w:val="24"/>
        </w:rPr>
        <w:t>1. Внести в Положение следующие изменения и дополнения:</w:t>
      </w:r>
    </w:p>
    <w:p w:rsidR="0002460C" w:rsidRPr="0002460C" w:rsidRDefault="0002460C" w:rsidP="0002460C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line="274" w:lineRule="exact"/>
        <w:ind w:firstLine="0"/>
        <w:rPr>
          <w:rFonts w:ascii="Arial" w:hAnsi="Arial" w:cs="Arial"/>
        </w:rPr>
      </w:pPr>
      <w:r w:rsidRPr="0002460C">
        <w:rPr>
          <w:rFonts w:ascii="Arial" w:hAnsi="Arial" w:cs="Arial"/>
          <w:color w:val="000000"/>
          <w:sz w:val="24"/>
          <w:szCs w:val="24"/>
        </w:rPr>
        <w:t>подпункт 1 пункта 4.13 признать утратившим силу.</w:t>
      </w:r>
    </w:p>
    <w:p w:rsidR="0002460C" w:rsidRPr="0002460C" w:rsidRDefault="0002460C" w:rsidP="0002460C">
      <w:pPr>
        <w:rPr>
          <w:rFonts w:ascii="Arial" w:hAnsi="Arial" w:cs="Arial"/>
          <w:color w:val="auto"/>
        </w:rPr>
      </w:pPr>
      <w:r w:rsidRPr="0002460C">
        <w:rPr>
          <w:rFonts w:ascii="Arial" w:hAnsi="Arial" w:cs="Arial"/>
        </w:rPr>
        <w:t>в абзаце первом пункта 1.2 и в подпункте 3 пункта 4.13 слова «контролируемого лица» заменить словами «гражданина, индивидуального предпринимателя, являющихся контролируемыми лицами» 2. Настоящее решение вступает в силу после опубликования в информационном источнике «Кпючинские вести</w:t>
      </w:r>
    </w:p>
    <w:p w:rsidR="0002460C" w:rsidRPr="0002460C" w:rsidRDefault="0002460C" w:rsidP="00756565">
      <w:pPr>
        <w:rPr>
          <w:rFonts w:ascii="Arial" w:hAnsi="Arial" w:cs="Arial"/>
          <w:color w:val="auto"/>
        </w:rPr>
      </w:pPr>
    </w:p>
    <w:p w:rsidR="00A74893" w:rsidRPr="0002460C" w:rsidRDefault="0012143D" w:rsidP="00756565">
      <w:pPr>
        <w:rPr>
          <w:rFonts w:ascii="Arial" w:hAnsi="Arial" w:cs="Arial"/>
          <w:color w:val="auto"/>
        </w:rPr>
      </w:pPr>
      <w:r w:rsidRPr="0002460C">
        <w:rPr>
          <w:rFonts w:ascii="Arial" w:hAnsi="Arial" w:cs="Arial"/>
          <w:color w:val="auto"/>
        </w:rPr>
        <w:t>Председатель Думы,</w:t>
      </w:r>
    </w:p>
    <w:p w:rsidR="0021562E" w:rsidRPr="0002460C" w:rsidRDefault="0012143D" w:rsidP="00756565">
      <w:pPr>
        <w:rPr>
          <w:rFonts w:ascii="Arial" w:hAnsi="Arial" w:cs="Arial"/>
          <w:color w:val="auto"/>
        </w:rPr>
      </w:pPr>
      <w:r w:rsidRPr="0002460C">
        <w:rPr>
          <w:rFonts w:ascii="Arial" w:hAnsi="Arial" w:cs="Arial"/>
          <w:color w:val="auto"/>
        </w:rPr>
        <w:t>Глава</w:t>
      </w:r>
      <w:r w:rsidR="009F4461" w:rsidRPr="0002460C">
        <w:rPr>
          <w:rFonts w:ascii="Arial" w:hAnsi="Arial" w:cs="Arial"/>
          <w:color w:val="auto"/>
        </w:rPr>
        <w:t xml:space="preserve"> К</w:t>
      </w:r>
      <w:r w:rsidRPr="0002460C">
        <w:rPr>
          <w:rFonts w:ascii="Arial" w:hAnsi="Arial" w:cs="Arial"/>
          <w:color w:val="auto"/>
        </w:rPr>
        <w:t>лючинскогомуниципального образования</w:t>
      </w:r>
    </w:p>
    <w:p w:rsidR="00E5118C" w:rsidRDefault="0012143D" w:rsidP="00756565">
      <w:pPr>
        <w:rPr>
          <w:rFonts w:ascii="Arial" w:hAnsi="Arial" w:cs="Arial"/>
          <w:color w:val="auto"/>
        </w:rPr>
      </w:pPr>
      <w:r w:rsidRPr="0002460C">
        <w:rPr>
          <w:rFonts w:ascii="Arial" w:hAnsi="Arial" w:cs="Arial"/>
          <w:color w:val="auto"/>
        </w:rPr>
        <w:t>В.П. Немчинова</w:t>
      </w:r>
    </w:p>
    <w:sectPr w:rsidR="00E5118C" w:rsidSect="00756565">
      <w:type w:val="continuous"/>
      <w:pgSz w:w="11909" w:h="16840"/>
      <w:pgMar w:top="1430" w:right="569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0D" w:rsidRDefault="00DA1D0D">
      <w:r>
        <w:separator/>
      </w:r>
    </w:p>
  </w:endnote>
  <w:endnote w:type="continuationSeparator" w:id="1">
    <w:p w:rsidR="00DA1D0D" w:rsidRDefault="00DA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0D" w:rsidRDefault="00DA1D0D"/>
  </w:footnote>
  <w:footnote w:type="continuationSeparator" w:id="1">
    <w:p w:rsidR="00DA1D0D" w:rsidRDefault="00DA1D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E22"/>
    <w:multiLevelType w:val="multilevel"/>
    <w:tmpl w:val="FF4CCF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9635F"/>
    <w:multiLevelType w:val="multilevel"/>
    <w:tmpl w:val="EAB82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E5118C"/>
    <w:rsid w:val="00023420"/>
    <w:rsid w:val="0002460C"/>
    <w:rsid w:val="000320B5"/>
    <w:rsid w:val="00034A40"/>
    <w:rsid w:val="00091C01"/>
    <w:rsid w:val="0012143D"/>
    <w:rsid w:val="0012238C"/>
    <w:rsid w:val="00144D1E"/>
    <w:rsid w:val="00201513"/>
    <w:rsid w:val="0021562E"/>
    <w:rsid w:val="003811B2"/>
    <w:rsid w:val="003A0646"/>
    <w:rsid w:val="003B0B85"/>
    <w:rsid w:val="003D00D4"/>
    <w:rsid w:val="003E18A8"/>
    <w:rsid w:val="003F2338"/>
    <w:rsid w:val="00527E89"/>
    <w:rsid w:val="00545930"/>
    <w:rsid w:val="00623B32"/>
    <w:rsid w:val="00661206"/>
    <w:rsid w:val="006650C3"/>
    <w:rsid w:val="00693960"/>
    <w:rsid w:val="00712F0C"/>
    <w:rsid w:val="00756565"/>
    <w:rsid w:val="00801F4F"/>
    <w:rsid w:val="008B2FC9"/>
    <w:rsid w:val="00967304"/>
    <w:rsid w:val="009F34AE"/>
    <w:rsid w:val="009F4461"/>
    <w:rsid w:val="00A74893"/>
    <w:rsid w:val="00AA3FB0"/>
    <w:rsid w:val="00B92ED9"/>
    <w:rsid w:val="00BE1318"/>
    <w:rsid w:val="00C627EB"/>
    <w:rsid w:val="00CC1AA7"/>
    <w:rsid w:val="00D06541"/>
    <w:rsid w:val="00D74C56"/>
    <w:rsid w:val="00D95D36"/>
    <w:rsid w:val="00DA1D0D"/>
    <w:rsid w:val="00DE2AD5"/>
    <w:rsid w:val="00E5118C"/>
    <w:rsid w:val="00EB581D"/>
    <w:rsid w:val="00F15DED"/>
    <w:rsid w:val="00F35453"/>
    <w:rsid w:val="00F40A5B"/>
    <w:rsid w:val="00F46B13"/>
    <w:rsid w:val="00F9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9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93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65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_"/>
    <w:basedOn w:val="a0"/>
    <w:link w:val="20"/>
    <w:rsid w:val="002015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513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basedOn w:val="a0"/>
    <w:link w:val="30"/>
    <w:rsid w:val="0002460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60C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cp:lastPrinted>2023-10-23T04:52:00Z</cp:lastPrinted>
  <dcterms:created xsi:type="dcterms:W3CDTF">2023-10-23T04:56:00Z</dcterms:created>
  <dcterms:modified xsi:type="dcterms:W3CDTF">2023-11-13T09:14:00Z</dcterms:modified>
</cp:coreProperties>
</file>