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34" w:rsidRPr="00B239C6" w:rsidRDefault="00D84B34" w:rsidP="00D8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84B34" w:rsidRPr="00B239C6" w:rsidRDefault="00D84B34" w:rsidP="00D8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84B34" w:rsidRPr="00B239C6" w:rsidRDefault="00D84B34" w:rsidP="00D8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0A06BF" w:rsidRDefault="000A06BF" w:rsidP="000A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КЛЮЧИНСКОЕ</w:t>
      </w:r>
      <w:r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ОБРАЗОВАНИЕ</w:t>
      </w:r>
    </w:p>
    <w:p w:rsidR="00D84B34" w:rsidRPr="00B239C6" w:rsidRDefault="00D84B34" w:rsidP="00D8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D84B34" w:rsidRPr="00B239C6" w:rsidRDefault="00D84B34" w:rsidP="00D84B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4B34" w:rsidRPr="00B239C6" w:rsidRDefault="00D84B34" w:rsidP="00D8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D84B34" w:rsidRPr="00B239C6" w:rsidRDefault="00D84B34" w:rsidP="00D84B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4B34" w:rsidRPr="00B239C6" w:rsidRDefault="00CC54A4" w:rsidP="00D84B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«07</w:t>
      </w:r>
      <w:r w:rsidR="00235C4D"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Октября</w:t>
      </w:r>
      <w:r w:rsidR="00235C4D"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D84B34"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239C6"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 </w:t>
      </w:r>
      <w:r w:rsidR="00D84B34" w:rsidRPr="00B239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5C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53А</w:t>
      </w:r>
    </w:p>
    <w:p w:rsidR="00D84B34" w:rsidRPr="00B239C6" w:rsidRDefault="000A06BF" w:rsidP="00B239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д. Ключи</w:t>
      </w:r>
    </w:p>
    <w:p w:rsidR="00235C4D" w:rsidRPr="00B239C6" w:rsidRDefault="00235C4D" w:rsidP="0023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39C6" w:rsidRPr="00B239C6" w:rsidRDefault="00B239C6" w:rsidP="00B239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 формирования, утверждения и ведения</w:t>
      </w:r>
    </w:p>
    <w:p w:rsidR="001166D7" w:rsidRDefault="00B239C6" w:rsidP="00D82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планов-графиков закупок </w:t>
      </w:r>
      <w:r w:rsidRPr="00B239C6">
        <w:rPr>
          <w:rFonts w:ascii="Times New Roman" w:hAnsi="Times New Roman" w:cs="Times New Roman"/>
          <w:b/>
          <w:bCs/>
          <w:sz w:val="24"/>
          <w:szCs w:val="24"/>
        </w:rPr>
        <w:t>товаро</w:t>
      </w:r>
      <w:r w:rsidR="001166D7">
        <w:rPr>
          <w:rFonts w:ascii="Times New Roman" w:hAnsi="Times New Roman" w:cs="Times New Roman"/>
          <w:b/>
          <w:bCs/>
          <w:sz w:val="24"/>
          <w:szCs w:val="24"/>
        </w:rPr>
        <w:t>в, работ, услуг для обеспечения</w:t>
      </w:r>
    </w:p>
    <w:p w:rsidR="00235C4D" w:rsidRDefault="00B239C6" w:rsidP="00D82A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C6">
        <w:rPr>
          <w:rFonts w:ascii="Times New Roman" w:hAnsi="Times New Roman" w:cs="Times New Roman"/>
          <w:b/>
          <w:sz w:val="24"/>
          <w:szCs w:val="24"/>
        </w:rPr>
        <w:t xml:space="preserve">муниципальных нужд </w:t>
      </w:r>
      <w:r w:rsidR="000A06BF" w:rsidRPr="000A06BF">
        <w:rPr>
          <w:rFonts w:ascii="Times New Roman" w:hAnsi="Times New Roman" w:cs="Times New Roman"/>
          <w:b/>
          <w:sz w:val="24"/>
        </w:rPr>
        <w:t>Ключинского</w:t>
      </w:r>
      <w:r w:rsidR="000A06BF" w:rsidRPr="00A71D59">
        <w:rPr>
          <w:sz w:val="24"/>
        </w:rPr>
        <w:t xml:space="preserve"> </w:t>
      </w:r>
      <w:r w:rsidRPr="00B23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D82ACF" w:rsidRPr="00B239C6" w:rsidRDefault="00D82ACF" w:rsidP="00D82A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B34" w:rsidRDefault="00486330" w:rsidP="00345C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части 5 статьи 21 Федерального закона от 05 апреля 2013 года 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РФ от 05.06.2015 № 554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требованиях к формированию, утверждению и веде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плана-графика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 товаров, работ, услуг для обеспечения нужд субъекта Российской Ф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и муниципальных нужд,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proofErr w:type="gramStart"/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форме плана-графика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 товаров, работ, услуг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45C1A" w:rsidRPr="000556A9" w:rsidRDefault="00345C1A" w:rsidP="00345C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4B34" w:rsidRPr="00345C1A" w:rsidRDefault="00D84B34" w:rsidP="00345C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235C4D" w:rsidRDefault="00235C4D" w:rsidP="00235C4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B34" w:rsidRPr="004109FE" w:rsidRDefault="00486330" w:rsidP="0041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формирования</w:t>
      </w:r>
      <w:r w:rsidRP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2ACF" w:rsidRP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формирования, утверждения и ведения</w:t>
      </w:r>
      <w:r w:rsidR="0041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ACF" w:rsidRP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планов-графиков закупок </w:t>
      </w:r>
      <w:r w:rsidR="00D82ACF" w:rsidRPr="00D82ACF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для обеспечения </w:t>
      </w:r>
      <w:r w:rsidR="00D82ACF" w:rsidRPr="00D82ACF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0A06BF" w:rsidRPr="000A06BF">
        <w:rPr>
          <w:rFonts w:ascii="Times New Roman" w:hAnsi="Times New Roman" w:cs="Times New Roman"/>
          <w:sz w:val="24"/>
        </w:rPr>
        <w:t>Ключинского</w:t>
      </w:r>
      <w:r w:rsidR="000A06BF" w:rsidRPr="00A71D59">
        <w:rPr>
          <w:sz w:val="24"/>
        </w:rPr>
        <w:t xml:space="preserve"> </w:t>
      </w:r>
      <w:r w:rsidR="00D82ACF" w:rsidRP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4B34" w:rsidRDefault="00235C4D" w:rsidP="00345C1A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84B34" w:rsidRPr="00F65C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4B34" w:rsidRPr="00F65CC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D82ACF" w:rsidRPr="0007065F" w:rsidRDefault="00D82ACF" w:rsidP="00345C1A">
      <w:pPr>
        <w:pStyle w:val="a5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 в информационном муниципальном вестнике «</w:t>
      </w:r>
      <w:r w:rsidR="000A06BF">
        <w:rPr>
          <w:rFonts w:ascii="Times New Roman" w:hAnsi="Times New Roman" w:cs="Times New Roman"/>
          <w:b w:val="0"/>
          <w:sz w:val="24"/>
          <w:szCs w:val="24"/>
        </w:rPr>
        <w:t>Ключинские Вести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РМО «Усть-Удинский район»</w:t>
      </w:r>
      <w:r w:rsidR="004109F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4B34" w:rsidRPr="00F65CCB" w:rsidRDefault="00D84B34" w:rsidP="00345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CC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5CC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65CC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4B34" w:rsidRDefault="00D84B34" w:rsidP="00D84B3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235C4D" w:rsidP="00D84B3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C1A" w:rsidRDefault="00345C1A" w:rsidP="00D84B3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C1A" w:rsidRDefault="00345C1A" w:rsidP="00D84B3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C1A" w:rsidRDefault="00235C4D" w:rsidP="00D8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D84B34" w:rsidRPr="00F6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</w:p>
    <w:p w:rsidR="00D84B34" w:rsidRPr="00F65CCB" w:rsidRDefault="00345C1A" w:rsidP="00D8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C1A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     </w:t>
      </w:r>
      <w:r w:rsidR="000A06BF">
        <w:rPr>
          <w:rFonts w:ascii="Times New Roman" w:eastAsia="Calibri" w:hAnsi="Times New Roman" w:cs="Times New Roman"/>
          <w:sz w:val="24"/>
          <w:szCs w:val="24"/>
        </w:rPr>
        <w:t>В.П. Немчинова</w:t>
      </w:r>
    </w:p>
    <w:p w:rsidR="000556A9" w:rsidRDefault="000556A9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6A9" w:rsidRDefault="000556A9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6A9" w:rsidRDefault="000556A9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6A9" w:rsidRDefault="000556A9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6A9" w:rsidRDefault="000556A9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6A9" w:rsidRDefault="000556A9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235C4D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235C4D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235C4D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235C4D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235C4D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ACF" w:rsidRDefault="00D82ACF" w:rsidP="00345C1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D84B34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</w:p>
    <w:p w:rsidR="00235C4D" w:rsidRDefault="00D82ACF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35C4D" w:rsidRDefault="000A06BF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330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</w:t>
      </w:r>
    </w:p>
    <w:p w:rsidR="00486330" w:rsidRPr="00D84B34" w:rsidRDefault="00CC54A4" w:rsidP="00D84B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«07</w:t>
      </w:r>
      <w:r w:rsid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53А</w:t>
      </w:r>
    </w:p>
    <w:p w:rsidR="00345C1A" w:rsidRDefault="00345C1A" w:rsidP="0023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4D" w:rsidRDefault="00486330" w:rsidP="0023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235C4D" w:rsidRDefault="00486330" w:rsidP="0023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формирования, утверждения и ведения</w:t>
      </w:r>
    </w:p>
    <w:p w:rsidR="00486330" w:rsidRPr="00D84B34" w:rsidRDefault="00486330" w:rsidP="0023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планов-графиков закупок </w:t>
      </w:r>
      <w:r w:rsidR="00B239C6" w:rsidRPr="00D842AC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для обеспечения </w:t>
      </w:r>
      <w:r w:rsidR="00B239C6" w:rsidRPr="00D842AC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0A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235C4D" w:rsidRDefault="00486330" w:rsidP="00235C4D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35C4D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новлением Правительства РФ от 05.06.2015 №554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требованиях к формирован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утверждению и ведению плана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 товаров, работ, услуг для обеспечения нужд субъекта Российской Федерации</w:t>
      </w:r>
      <w:proofErr w:type="gramEnd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нужд, а 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proofErr w:type="gramStart"/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форме плана-графика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 товаров, работ, услуг" и определяет порядок формирования, утверждения и ведения планов-графиков закупок для обеспечени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муниципальных нужд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0A06BF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планах-графиках закупок</w:t>
      </w:r>
      <w:r w:rsidR="00471348" w:rsidRPr="0047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348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348" w:rsidRPr="00D842AC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для обеспечения </w:t>
      </w:r>
      <w:r w:rsidR="00471348" w:rsidRPr="00D842A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71348">
        <w:rPr>
          <w:rFonts w:ascii="Times New Roman" w:hAnsi="Times New Roman" w:cs="Times New Roman"/>
          <w:sz w:val="24"/>
          <w:szCs w:val="24"/>
        </w:rPr>
        <w:t xml:space="preserve">нужд (далее план-график)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в единой информационной системе в сфере закупок (далее - </w:t>
      </w:r>
      <w:r w:rsidR="0005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информационная система).</w:t>
      </w:r>
    </w:p>
    <w:p w:rsidR="007F56A2" w:rsidRDefault="007F56A2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6A2" w:rsidRPr="007F56A2" w:rsidRDefault="00486330" w:rsidP="007F56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Формирование планов-графиков</w:t>
      </w:r>
    </w:p>
    <w:p w:rsidR="007F56A2" w:rsidRPr="007F56A2" w:rsidRDefault="007F56A2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Планы-графики форми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руются администрацией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0A06BF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7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Администрация)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планами закупок.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частью 2 статьи 15 Федерального закона о контрактной системе, администрация руководствуется требованиями, установленными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Планы-графики формируются ежегодно и утверждаются в течение 10 рабочих дней: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Администрацией,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Планы-графики закупок формируются лицами, указанными в пункте 5 настоящего Порядка, ежегодно на очередной финансовый год в соответствии с планом закупок, с учетом следующих положени</w:t>
      </w:r>
      <w:r w:rsidR="00DF0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</w:p>
    <w:p w:rsidR="007F56A2" w:rsidRDefault="00DF0389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0A06BF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330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в течение</w:t>
      </w:r>
      <w:r w:rsidR="00A5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FD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86330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принятия решения о бюджете поселения на очередной финансовый год</w:t>
      </w:r>
      <w:r w:rsidR="00FD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Муниципальными б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юджетными учреждениями в течение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 со дня утверждения Плана финансово-хозяйственной деятельности.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с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статьей 111 Федерального закона о контрактной системе.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определение поставщиков (подрядчиков, исполнителей) для заказчиков осуществляется уполномоченным органом, то формирование планов-графиков осуществляется с учетом порядка взаимодействия заказчиков с уполномоченным органом, определ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 решением Думы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0A06BF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наделении его полномочиями в соответствии со статьей 26 Федерального закона о контрактной системе.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план-график включается следующая информация в отношении каждой закупки: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идентификационный код закупки, определенный в соответствии со статьей 23 Федерального закона о контрактной системе;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статьей 18 Федерального закона</w:t>
      </w:r>
      <w:proofErr w:type="gramEnd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дополнительные требования к участникам закупки (при наличии таких требований) и обоснование таких требований;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определения поставщика (подрядчика, исполнителя) и обоснование выбора этого способа;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дата начала закупки;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 банковском сопровождении контракта в случаях, установленных в соответствии со статьей 35 Федерального закона о контрактной системе.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Требования к форме планов-графиков и порядок их размещения в единой информационной системе устанавливаются Прави</w:t>
      </w:r>
      <w:r w:rsidR="0005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7F56A2" w:rsidRDefault="007F56A2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6A2" w:rsidRPr="007F56A2" w:rsidRDefault="00486330" w:rsidP="007F56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Утверждение планов-графиков</w:t>
      </w:r>
    </w:p>
    <w:p w:rsidR="007F56A2" w:rsidRDefault="007F56A2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Заказчики осуществляют закупки в соответствии с информацией, включенной в планы-графики в соответствии с пунктом 8 настоящего Порядка. Закупки, не предусмотренные планами-графиками, не могут быть осуществлены.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Утвержденные планы-графики размещаются заказчиками в единой информационно</w:t>
      </w:r>
      <w:r w:rsidR="00FD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системе в течение трех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их утверждения, за исключением сведений, составляющих государственную тайну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</w:t>
      </w:r>
      <w:r w:rsidR="0005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указанной в планах-графиках</w:t>
      </w:r>
      <w:r w:rsid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6A2" w:rsidRDefault="007F56A2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6A2" w:rsidRPr="007F56A2" w:rsidRDefault="00486330" w:rsidP="007F56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Ведение планов-графиков</w:t>
      </w:r>
    </w:p>
    <w:p w:rsidR="007F56A2" w:rsidRDefault="007F56A2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Заказчики ведут планы-графики в соответствии с положениями Федерального закона и настоящего Порядка.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План-график подлежит изменению заказчиком в случае внесения изменений в план закупок, а также в следующих случаях: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изменение до начала закупки срока исполнения контракта, порядка оплаты или размера аванса;</w:t>
      </w:r>
    </w:p>
    <w:p w:rsidR="00A512DA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реализация решения, принятого </w:t>
      </w:r>
      <w:proofErr w:type="gramStart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proofErr w:type="gramEnd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иных случаях:</w:t>
      </w:r>
    </w:p>
    <w:p w:rsidR="00A512DA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сроков и (или) периодичности приобретения товаров, выполнения работ, оказания услуг;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предписания федеральным органом исполнительной власти, уполномоченным на осуществление контроля в сфере за</w:t>
      </w:r>
      <w:r w:rsidR="001B3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купок, Администрации </w:t>
      </w:r>
      <w:r w:rsidR="000A06BF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0A06BF"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возникновение обстоятельств, предвидеть которые на дату утверждения плана-графика было невозможно.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Внесение изменений в план-график по каждому объекту закупки может осуществляться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закупки у единственного поставщика (подрядчика, исполнителя) в соответствии с</w:t>
      </w:r>
      <w:proofErr w:type="gramEnd"/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9 и 28 части 1 статьи 93 Федерального закона о контрактной системе - не позднее, чем за один календарный день до даты заключения контракта.</w:t>
      </w:r>
    </w:p>
    <w:p w:rsidR="007F56A2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Измененный план-график подлежит размещению заказчиком в единой информационной</w:t>
      </w:r>
      <w:r w:rsidR="00FD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в течение трех 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внесения изменений, за исключением сведений, составляющих государственную тайну.</w:t>
      </w:r>
    </w:p>
    <w:p w:rsidR="000556A9" w:rsidRPr="00235C4D" w:rsidRDefault="00486330" w:rsidP="007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</w:t>
      </w:r>
      <w:r w:rsidR="003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редакций плана-графика</w:t>
      </w:r>
      <w:r w:rsidRPr="00D8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556A9" w:rsidRPr="00235C4D" w:rsidSect="00235C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8A"/>
    <w:rsid w:val="000556A9"/>
    <w:rsid w:val="000A06BF"/>
    <w:rsid w:val="001102E1"/>
    <w:rsid w:val="001166D7"/>
    <w:rsid w:val="001B3A0A"/>
    <w:rsid w:val="00235C4D"/>
    <w:rsid w:val="00345C1A"/>
    <w:rsid w:val="003B0D46"/>
    <w:rsid w:val="003B2908"/>
    <w:rsid w:val="004109FE"/>
    <w:rsid w:val="00433818"/>
    <w:rsid w:val="00471348"/>
    <w:rsid w:val="00486330"/>
    <w:rsid w:val="0074548A"/>
    <w:rsid w:val="007A2396"/>
    <w:rsid w:val="007E5062"/>
    <w:rsid w:val="007F56A2"/>
    <w:rsid w:val="00A4663E"/>
    <w:rsid w:val="00A512DA"/>
    <w:rsid w:val="00B239C6"/>
    <w:rsid w:val="00BD4783"/>
    <w:rsid w:val="00CC54A4"/>
    <w:rsid w:val="00D82ACF"/>
    <w:rsid w:val="00D84B34"/>
    <w:rsid w:val="00DF0389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A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20</cp:revision>
  <cp:lastPrinted>2021-10-25T06:30:00Z</cp:lastPrinted>
  <dcterms:created xsi:type="dcterms:W3CDTF">2016-05-26T06:14:00Z</dcterms:created>
  <dcterms:modified xsi:type="dcterms:W3CDTF">2021-11-08T02:21:00Z</dcterms:modified>
</cp:coreProperties>
</file>