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6E" w:rsidRPr="000746E8" w:rsidRDefault="006B0A6E" w:rsidP="006B0A6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746E8">
        <w:rPr>
          <w:sz w:val="28"/>
          <w:szCs w:val="28"/>
        </w:rPr>
        <w:t xml:space="preserve">ведения </w:t>
      </w:r>
    </w:p>
    <w:p w:rsidR="006B0A6E" w:rsidRDefault="006B0A6E" w:rsidP="006B0A6E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Ключинского</w:t>
      </w:r>
      <w:proofErr w:type="spellEnd"/>
      <w:r>
        <w:rPr>
          <w:sz w:val="28"/>
          <w:szCs w:val="28"/>
        </w:rPr>
        <w:t xml:space="preserve"> МО</w:t>
      </w: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>
        <w:rPr>
          <w:color w:val="000000"/>
          <w:spacing w:val="-5"/>
          <w:sz w:val="28"/>
          <w:szCs w:val="28"/>
        </w:rPr>
        <w:t>1</w:t>
      </w:r>
      <w:r w:rsidR="00055E0F">
        <w:rPr>
          <w:color w:val="000000"/>
          <w:spacing w:val="-5"/>
          <w:sz w:val="28"/>
          <w:szCs w:val="28"/>
        </w:rPr>
        <w:t>4</w:t>
      </w:r>
      <w:r w:rsidRPr="000746E8">
        <w:rPr>
          <w:color w:val="000000"/>
          <w:spacing w:val="-5"/>
          <w:sz w:val="28"/>
          <w:szCs w:val="28"/>
        </w:rPr>
        <w:t xml:space="preserve"> года по </w:t>
      </w:r>
      <w:r>
        <w:rPr>
          <w:color w:val="000000"/>
          <w:spacing w:val="-5"/>
          <w:sz w:val="28"/>
          <w:szCs w:val="28"/>
        </w:rPr>
        <w:t>31 декабря 201</w:t>
      </w:r>
      <w:r w:rsidR="00055E0F">
        <w:rPr>
          <w:color w:val="000000"/>
          <w:spacing w:val="-5"/>
          <w:sz w:val="28"/>
          <w:szCs w:val="28"/>
        </w:rPr>
        <w:t>4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2"/>
        <w:gridCol w:w="2009"/>
        <w:gridCol w:w="1141"/>
        <w:gridCol w:w="1674"/>
        <w:gridCol w:w="1123"/>
        <w:gridCol w:w="1631"/>
        <w:gridCol w:w="1674"/>
        <w:gridCol w:w="1123"/>
        <w:gridCol w:w="1631"/>
        <w:gridCol w:w="1318"/>
      </w:tblGrid>
      <w:tr w:rsidR="006B0A6E" w:rsidTr="00397C1B">
        <w:trPr>
          <w:trHeight w:val="800"/>
        </w:trPr>
        <w:tc>
          <w:tcPr>
            <w:tcW w:w="1604" w:type="dxa"/>
            <w:vMerge w:val="restart"/>
          </w:tcPr>
          <w:p w:rsidR="006B0A6E" w:rsidRDefault="006B0A6E" w:rsidP="00397C1B"/>
          <w:p w:rsidR="006B0A6E" w:rsidRDefault="006B0A6E" w:rsidP="00397C1B">
            <w:r>
              <w:t>Фамилия Имя Отчество</w:t>
            </w:r>
          </w:p>
        </w:tc>
        <w:tc>
          <w:tcPr>
            <w:tcW w:w="1986" w:type="dxa"/>
            <w:vMerge w:val="restart"/>
          </w:tcPr>
          <w:p w:rsidR="006B0A6E" w:rsidRDefault="006B0A6E" w:rsidP="00397C1B">
            <w:r>
              <w:t>Должность</w:t>
            </w:r>
          </w:p>
        </w:tc>
        <w:tc>
          <w:tcPr>
            <w:tcW w:w="1130" w:type="dxa"/>
            <w:vMerge w:val="restart"/>
          </w:tcPr>
          <w:p w:rsidR="006B0A6E" w:rsidRDefault="006B0A6E" w:rsidP="00397C1B">
            <w:r>
              <w:t>Общая сумма дохода за 201</w:t>
            </w:r>
            <w:r w:rsidR="00055E0F">
              <w:t>4</w:t>
            </w:r>
            <w:r>
              <w:t xml:space="preserve"> год.</w:t>
            </w:r>
          </w:p>
          <w:p w:rsidR="006B0A6E" w:rsidRDefault="006B0A6E" w:rsidP="00397C1B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381" w:type="dxa"/>
            <w:gridSpan w:val="3"/>
          </w:tcPr>
          <w:p w:rsidR="006B0A6E" w:rsidRDefault="006B0A6E" w:rsidP="00397C1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381" w:type="dxa"/>
            <w:gridSpan w:val="3"/>
          </w:tcPr>
          <w:p w:rsidR="006B0A6E" w:rsidRDefault="006B0A6E" w:rsidP="00397C1B">
            <w:r>
              <w:t>Перечень объектов недвижимости, находящихся в пользовании</w:t>
            </w:r>
          </w:p>
        </w:tc>
        <w:tc>
          <w:tcPr>
            <w:tcW w:w="1304" w:type="dxa"/>
            <w:vMerge w:val="restart"/>
          </w:tcPr>
          <w:p w:rsidR="006B0A6E" w:rsidRDefault="006B0A6E" w:rsidP="00397C1B">
            <w:r>
              <w:t>Движимое имущество</w:t>
            </w:r>
          </w:p>
        </w:tc>
      </w:tr>
      <w:tr w:rsidR="006B0A6E" w:rsidTr="00397C1B">
        <w:trPr>
          <w:trHeight w:val="580"/>
        </w:trPr>
        <w:tc>
          <w:tcPr>
            <w:tcW w:w="1604" w:type="dxa"/>
            <w:vMerge/>
          </w:tcPr>
          <w:p w:rsidR="006B0A6E" w:rsidRDefault="006B0A6E" w:rsidP="00397C1B"/>
        </w:tc>
        <w:tc>
          <w:tcPr>
            <w:tcW w:w="1986" w:type="dxa"/>
            <w:vMerge/>
          </w:tcPr>
          <w:p w:rsidR="006B0A6E" w:rsidRDefault="006B0A6E" w:rsidP="00397C1B"/>
        </w:tc>
        <w:tc>
          <w:tcPr>
            <w:tcW w:w="1130" w:type="dxa"/>
            <w:vMerge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>
            <w:r>
              <w:t>Вид объектов недвижимости</w:t>
            </w:r>
          </w:p>
        </w:tc>
        <w:tc>
          <w:tcPr>
            <w:tcW w:w="1111" w:type="dxa"/>
          </w:tcPr>
          <w:p w:rsidR="006B0A6E" w:rsidRDefault="006B0A6E" w:rsidP="00397C1B">
            <w:r>
              <w:t>Площадь</w:t>
            </w:r>
          </w:p>
          <w:p w:rsidR="006B0A6E" w:rsidRDefault="006B0A6E" w:rsidP="00397C1B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14" w:type="dxa"/>
          </w:tcPr>
          <w:p w:rsidR="006B0A6E" w:rsidRDefault="006B0A6E" w:rsidP="00397C1B">
            <w:r>
              <w:t>Страна расположения</w:t>
            </w:r>
          </w:p>
        </w:tc>
        <w:tc>
          <w:tcPr>
            <w:tcW w:w="1656" w:type="dxa"/>
          </w:tcPr>
          <w:p w:rsidR="006B0A6E" w:rsidRDefault="006B0A6E" w:rsidP="00397C1B">
            <w:r>
              <w:t>Вид объектов недвижимости</w:t>
            </w:r>
          </w:p>
        </w:tc>
        <w:tc>
          <w:tcPr>
            <w:tcW w:w="1111" w:type="dxa"/>
          </w:tcPr>
          <w:p w:rsidR="006B0A6E" w:rsidRDefault="006B0A6E" w:rsidP="00397C1B">
            <w:r>
              <w:t>Площадь</w:t>
            </w:r>
          </w:p>
          <w:p w:rsidR="006B0A6E" w:rsidRDefault="006B0A6E" w:rsidP="00397C1B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14" w:type="dxa"/>
          </w:tcPr>
          <w:p w:rsidR="006B0A6E" w:rsidRDefault="006B0A6E" w:rsidP="00397C1B">
            <w:r>
              <w:t>Страна расположения</w:t>
            </w:r>
          </w:p>
        </w:tc>
        <w:tc>
          <w:tcPr>
            <w:tcW w:w="1304" w:type="dxa"/>
            <w:vMerge/>
          </w:tcPr>
          <w:p w:rsidR="006B0A6E" w:rsidRDefault="006B0A6E" w:rsidP="00397C1B"/>
        </w:tc>
      </w:tr>
      <w:tr w:rsidR="006B0A6E" w:rsidTr="00397C1B">
        <w:tc>
          <w:tcPr>
            <w:tcW w:w="1604" w:type="dxa"/>
          </w:tcPr>
          <w:p w:rsidR="006B0A6E" w:rsidRDefault="006B0A6E" w:rsidP="00397C1B">
            <w:proofErr w:type="spellStart"/>
            <w:r>
              <w:t>Лбова</w:t>
            </w:r>
            <w:proofErr w:type="spellEnd"/>
            <w:r>
              <w:t xml:space="preserve"> Ксения Михайловна</w:t>
            </w:r>
          </w:p>
          <w:p w:rsidR="006B0A6E" w:rsidRDefault="006B0A6E" w:rsidP="00397C1B"/>
          <w:p w:rsidR="006B0A6E" w:rsidRPr="00203944" w:rsidRDefault="006B0A6E" w:rsidP="00397C1B">
            <w:r>
              <w:t xml:space="preserve">Лбов Андрей Витальевич </w:t>
            </w:r>
          </w:p>
        </w:tc>
        <w:tc>
          <w:tcPr>
            <w:tcW w:w="1986" w:type="dxa"/>
          </w:tcPr>
          <w:p w:rsidR="006B0A6E" w:rsidRDefault="006B0A6E" w:rsidP="00397C1B">
            <w:r>
              <w:t xml:space="preserve">Специалист по организационным вопросам </w:t>
            </w:r>
          </w:p>
          <w:p w:rsidR="006B0A6E" w:rsidRDefault="006B0A6E" w:rsidP="00397C1B"/>
          <w:p w:rsidR="006B0A6E" w:rsidRDefault="006B0A6E" w:rsidP="00397C1B">
            <w:r>
              <w:t xml:space="preserve">супруг </w:t>
            </w:r>
          </w:p>
        </w:tc>
        <w:tc>
          <w:tcPr>
            <w:tcW w:w="1130" w:type="dxa"/>
          </w:tcPr>
          <w:p w:rsidR="006B0A6E" w:rsidRDefault="00055E0F" w:rsidP="00397C1B">
            <w:r>
              <w:t xml:space="preserve">358,570 </w:t>
            </w:r>
          </w:p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055E0F" w:rsidRDefault="00055E0F" w:rsidP="00397C1B"/>
          <w:p w:rsidR="006B0A6E" w:rsidRPr="00F62208" w:rsidRDefault="00055E0F" w:rsidP="00055E0F">
            <w:r>
              <w:t>320,900</w:t>
            </w:r>
          </w:p>
        </w:tc>
        <w:tc>
          <w:tcPr>
            <w:tcW w:w="1656" w:type="dxa"/>
          </w:tcPr>
          <w:p w:rsidR="006B0A6E" w:rsidRDefault="006B0A6E" w:rsidP="00397C1B">
            <w:pPr>
              <w:jc w:val="center"/>
            </w:pPr>
            <w:r>
              <w:t>нет</w:t>
            </w:r>
          </w:p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6B0A6E" w:rsidRPr="00F62208" w:rsidRDefault="006B0A6E" w:rsidP="00397C1B">
            <w:pPr>
              <w:jc w:val="center"/>
            </w:pPr>
            <w:r>
              <w:t>нет</w:t>
            </w:r>
          </w:p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/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304" w:type="dxa"/>
          </w:tcPr>
          <w:p w:rsidR="006B0A6E" w:rsidRDefault="006B0A6E" w:rsidP="00397C1B"/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6B0A6E" w:rsidRPr="00055E0F" w:rsidRDefault="00055E0F" w:rsidP="00397C1B">
            <w:pPr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B0A6E" w:rsidTr="00397C1B">
        <w:tc>
          <w:tcPr>
            <w:tcW w:w="1604" w:type="dxa"/>
          </w:tcPr>
          <w:p w:rsidR="006B0A6E" w:rsidRDefault="006B0A6E" w:rsidP="00397C1B">
            <w:proofErr w:type="spellStart"/>
            <w:r>
              <w:t>Замарацкая</w:t>
            </w:r>
            <w:proofErr w:type="spellEnd"/>
            <w:r>
              <w:t xml:space="preserve"> Надежда Игоревна</w:t>
            </w:r>
          </w:p>
          <w:p w:rsidR="006B0A6E" w:rsidRDefault="006B0A6E" w:rsidP="00397C1B">
            <w:pPr>
              <w:rPr>
                <w:sz w:val="20"/>
                <w:szCs w:val="20"/>
              </w:rPr>
            </w:pPr>
          </w:p>
          <w:p w:rsidR="006B0A6E" w:rsidRDefault="006B0A6E" w:rsidP="00397C1B"/>
        </w:tc>
        <w:tc>
          <w:tcPr>
            <w:tcW w:w="1986" w:type="dxa"/>
          </w:tcPr>
          <w:p w:rsidR="006B0A6E" w:rsidRDefault="006B0A6E" w:rsidP="00397C1B">
            <w:r>
              <w:t xml:space="preserve">Специалист финансовой службы </w:t>
            </w:r>
          </w:p>
        </w:tc>
        <w:tc>
          <w:tcPr>
            <w:tcW w:w="1130" w:type="dxa"/>
          </w:tcPr>
          <w:p w:rsidR="006B0A6E" w:rsidRDefault="00055E0F" w:rsidP="00397C1B">
            <w:r>
              <w:t>298,401</w:t>
            </w:r>
          </w:p>
          <w:p w:rsidR="006B0A6E" w:rsidRDefault="006B0A6E" w:rsidP="00397C1B"/>
          <w:p w:rsidR="006B0A6E" w:rsidRDefault="006B0A6E" w:rsidP="00397C1B"/>
          <w:p w:rsidR="006B0A6E" w:rsidRDefault="006B0A6E" w:rsidP="00397C1B"/>
        </w:tc>
        <w:tc>
          <w:tcPr>
            <w:tcW w:w="1656" w:type="dxa"/>
          </w:tcPr>
          <w:p w:rsidR="006B0A6E" w:rsidRPr="00AB238D" w:rsidRDefault="006B0A6E" w:rsidP="00397C1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>
            <w:bookmarkStart w:id="0" w:name="_GoBack"/>
            <w:bookmarkEnd w:id="0"/>
          </w:p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304" w:type="dxa"/>
          </w:tcPr>
          <w:p w:rsidR="006B0A6E" w:rsidRPr="008E3C7F" w:rsidRDefault="006B0A6E" w:rsidP="00397C1B">
            <w:pPr>
              <w:rPr>
                <w:sz w:val="20"/>
                <w:szCs w:val="20"/>
              </w:rPr>
            </w:pPr>
          </w:p>
        </w:tc>
      </w:tr>
    </w:tbl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Default="006B0A6E" w:rsidP="006B0A6E">
      <w:pPr>
        <w:tabs>
          <w:tab w:val="left" w:pos="7170"/>
          <w:tab w:val="left" w:pos="8070"/>
        </w:tabs>
      </w:pPr>
      <w:r>
        <w:t xml:space="preserve">Глава администрации </w:t>
      </w:r>
      <w:proofErr w:type="spellStart"/>
      <w:r>
        <w:t>Ключинского</w:t>
      </w:r>
      <w:proofErr w:type="spellEnd"/>
      <w:r>
        <w:t xml:space="preserve"> МО</w:t>
      </w:r>
      <w:r>
        <w:tab/>
        <w:t xml:space="preserve">О. В. Громова </w:t>
      </w:r>
      <w:r>
        <w:tab/>
      </w:r>
    </w:p>
    <w:p w:rsidR="00466CCD" w:rsidRDefault="00466CCD"/>
    <w:sectPr w:rsidR="00466CCD" w:rsidSect="006134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6E"/>
    <w:rsid w:val="00055E0F"/>
    <w:rsid w:val="00466CCD"/>
    <w:rsid w:val="006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3</cp:revision>
  <dcterms:created xsi:type="dcterms:W3CDTF">2014-05-12T04:35:00Z</dcterms:created>
  <dcterms:modified xsi:type="dcterms:W3CDTF">2015-07-12T16:35:00Z</dcterms:modified>
</cp:coreProperties>
</file>