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61" w:rsidRPr="0021562E" w:rsidRDefault="00EB581D" w:rsidP="00EB581D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30.06..2023   9</w:t>
      </w:r>
      <w:r w:rsidR="00C627EB"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/1-ДП</w:t>
      </w:r>
      <w:bookmarkStart w:id="0" w:name="_GoBack"/>
      <w:bookmarkEnd w:id="0"/>
    </w:p>
    <w:p w:rsidR="009F4461" w:rsidRPr="0021562E" w:rsidRDefault="009F4461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РОССИЙСКАЯ ФЕДЕРАЦИЯ</w:t>
      </w:r>
    </w:p>
    <w:p w:rsidR="009F4461" w:rsidRPr="0021562E" w:rsidRDefault="009F4461" w:rsidP="00756565">
      <w:pPr>
        <w:widowControl/>
        <w:shd w:val="clear" w:color="auto" w:fill="FFFFFF"/>
        <w:ind w:right="312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ИРКУТСКАЯ ОБЛАСТЬ</w:t>
      </w:r>
    </w:p>
    <w:p w:rsidR="009F4461" w:rsidRPr="0021562E" w:rsidRDefault="009F4461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УСТЬ-УДИНСКИЙ РАЙОННОЕ МУНИЦИПАЛЬНОЕ ОБРАЗОВАНИЕ</w:t>
      </w:r>
    </w:p>
    <w:p w:rsidR="009F4461" w:rsidRPr="0021562E" w:rsidRDefault="009F4461" w:rsidP="00756565">
      <w:pPr>
        <w:widowControl/>
        <w:shd w:val="clear" w:color="auto" w:fill="FFFFFF"/>
        <w:ind w:right="307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КЛЮЧИНСКОЕ МУНИЦИПАЛЬНОЕ ОБРАЗОВАНИЕ</w:t>
      </w:r>
    </w:p>
    <w:p w:rsidR="009F4461" w:rsidRPr="0021562E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ДУМА</w:t>
      </w:r>
    </w:p>
    <w:p w:rsidR="009F4461" w:rsidRPr="0021562E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9F4461" w:rsidRPr="003B0B85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3B0B85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РЕШЕНИЕ</w:t>
      </w:r>
    </w:p>
    <w:p w:rsidR="0021562E" w:rsidRPr="0021562E" w:rsidRDefault="0021562E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</w:p>
    <w:p w:rsidR="009F4461" w:rsidRPr="0021562E" w:rsidRDefault="009F4461" w:rsidP="00756565">
      <w:pPr>
        <w:widowControl/>
        <w:shd w:val="clear" w:color="auto" w:fill="FFFFFF"/>
        <w:ind w:right="317"/>
        <w:jc w:val="center"/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</w:pP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>О ВНЕСЕНИИ ИЗМЕНЕНИЙ</w:t>
      </w:r>
      <w:r w:rsidR="003F2338"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 И ДОПОЛНЕНИЙ</w:t>
      </w:r>
      <w:r w:rsidRPr="0021562E">
        <w:rPr>
          <w:rFonts w:ascii="Arial" w:eastAsia="Times New Roman" w:hAnsi="Arial" w:cs="Arial"/>
          <w:b/>
          <w:bCs/>
          <w:color w:val="auto"/>
          <w:spacing w:val="-1"/>
          <w:sz w:val="32"/>
          <w:szCs w:val="32"/>
          <w:lang w:bidi="ar-SA"/>
        </w:rPr>
        <w:t xml:space="preserve"> В УСТАВ КЛЮЧИНСКОГО МУНИЦИПАЛЬНОГО ОБРАЗОВАНИЯ</w:t>
      </w:r>
    </w:p>
    <w:p w:rsidR="00E5118C" w:rsidRPr="0021562E" w:rsidRDefault="00E5118C" w:rsidP="00756565">
      <w:pPr>
        <w:outlineLvl w:val="1"/>
        <w:rPr>
          <w:rFonts w:ascii="Arial" w:hAnsi="Arial" w:cs="Arial"/>
          <w:color w:val="auto"/>
        </w:rPr>
      </w:pPr>
    </w:p>
    <w:p w:rsidR="00E5118C" w:rsidRPr="0021562E" w:rsidRDefault="0012143D" w:rsidP="0012238C">
      <w:pPr>
        <w:ind w:firstLine="708"/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 xml:space="preserve">В целях приведения Устава Ключинского муниципального образования всоответствие с </w:t>
      </w:r>
      <w:r w:rsidR="003811B2">
        <w:rPr>
          <w:rFonts w:ascii="Arial" w:hAnsi="Arial" w:cs="Arial"/>
          <w:color w:val="auto"/>
        </w:rPr>
        <w:t xml:space="preserve"> законом иркутской области от 03.03.2023 г.  № 15-ОЗ</w:t>
      </w:r>
      <w:r w:rsidRPr="0021562E">
        <w:rPr>
          <w:rFonts w:ascii="Arial" w:hAnsi="Arial" w:cs="Arial"/>
          <w:color w:val="auto"/>
        </w:rPr>
        <w:t>, руководствуясь Устав</w:t>
      </w:r>
      <w:r w:rsidR="003811B2">
        <w:rPr>
          <w:rFonts w:ascii="Arial" w:hAnsi="Arial" w:cs="Arial"/>
          <w:color w:val="auto"/>
        </w:rPr>
        <w:t>ом</w:t>
      </w:r>
      <w:r w:rsidRPr="0021562E">
        <w:rPr>
          <w:rFonts w:ascii="Arial" w:hAnsi="Arial" w:cs="Arial"/>
          <w:color w:val="auto"/>
        </w:rPr>
        <w:t xml:space="preserve"> Ключинского муниципального образования, Дума решила:</w:t>
      </w:r>
    </w:p>
    <w:p w:rsidR="00E5118C" w:rsidRPr="0021562E" w:rsidRDefault="0012143D" w:rsidP="00756565">
      <w:pPr>
        <w:tabs>
          <w:tab w:val="left" w:pos="1123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1.Внести в Устав Ключинского муниципального образования</w:t>
      </w:r>
      <w:r w:rsidRPr="0021562E">
        <w:rPr>
          <w:rFonts w:ascii="Arial" w:hAnsi="Arial" w:cs="Arial"/>
          <w:color w:val="auto"/>
        </w:rPr>
        <w:br/>
        <w:t>следующ</w:t>
      </w:r>
      <w:r w:rsidR="008B2FC9">
        <w:rPr>
          <w:rFonts w:ascii="Arial" w:hAnsi="Arial" w:cs="Arial"/>
          <w:color w:val="auto"/>
        </w:rPr>
        <w:t>ие</w:t>
      </w:r>
      <w:r w:rsidRPr="0021562E">
        <w:rPr>
          <w:rFonts w:ascii="Arial" w:hAnsi="Arial" w:cs="Arial"/>
          <w:color w:val="auto"/>
        </w:rPr>
        <w:t xml:space="preserve"> изменени</w:t>
      </w:r>
      <w:r w:rsidR="008B2FC9">
        <w:rPr>
          <w:rFonts w:ascii="Arial" w:hAnsi="Arial" w:cs="Arial"/>
          <w:color w:val="auto"/>
        </w:rPr>
        <w:t>я и дополнения</w:t>
      </w:r>
      <w:r w:rsidRPr="0021562E">
        <w:rPr>
          <w:rFonts w:ascii="Arial" w:hAnsi="Arial" w:cs="Arial"/>
          <w:color w:val="auto"/>
        </w:rPr>
        <w:t>:</w:t>
      </w:r>
    </w:p>
    <w:p w:rsidR="008B2FC9" w:rsidRPr="008B2FC9" w:rsidRDefault="0012143D" w:rsidP="003811B2">
      <w:pPr>
        <w:tabs>
          <w:tab w:val="left" w:pos="975"/>
        </w:tabs>
        <w:rPr>
          <w:rFonts w:ascii="Arial" w:hAnsi="Arial" w:cs="Arial"/>
          <w:color w:val="auto"/>
        </w:rPr>
      </w:pPr>
      <w:r w:rsidRPr="008B2FC9">
        <w:rPr>
          <w:rFonts w:ascii="Arial" w:hAnsi="Arial" w:cs="Arial"/>
          <w:color w:val="auto"/>
        </w:rPr>
        <w:t>1)</w:t>
      </w:r>
      <w:r w:rsidR="003811B2">
        <w:rPr>
          <w:rFonts w:ascii="Arial" w:hAnsi="Arial" w:cs="Arial"/>
          <w:color w:val="auto"/>
        </w:rPr>
        <w:t>пункт 5 части 2 статьи 6 признать утратившей силу.</w:t>
      </w:r>
    </w:p>
    <w:p w:rsidR="003F2338" w:rsidRPr="008B2FC9" w:rsidRDefault="003F2338" w:rsidP="003F2338">
      <w:pPr>
        <w:tabs>
          <w:tab w:val="left" w:pos="975"/>
        </w:tabs>
        <w:rPr>
          <w:rFonts w:ascii="Arial" w:hAnsi="Arial" w:cs="Arial"/>
          <w:color w:val="auto"/>
        </w:rPr>
      </w:pPr>
    </w:p>
    <w:p w:rsidR="00E5118C" w:rsidRPr="0021562E" w:rsidRDefault="0012143D" w:rsidP="00756565">
      <w:pPr>
        <w:tabs>
          <w:tab w:val="left" w:pos="892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2.В порядке, установленном Федеральным законом от 21.07.2005 года №</w:t>
      </w:r>
      <w:r w:rsidRPr="0021562E">
        <w:rPr>
          <w:rFonts w:ascii="Arial" w:hAnsi="Arial" w:cs="Arial"/>
          <w:color w:val="auto"/>
        </w:rPr>
        <w:br/>
        <w:t>97-ФЗ «О государственной регистрации Уставов муниципальныхобразований», в течение 1</w:t>
      </w:r>
      <w:r w:rsidR="008B2FC9">
        <w:rPr>
          <w:rFonts w:ascii="Arial" w:hAnsi="Arial" w:cs="Arial"/>
          <w:color w:val="auto"/>
        </w:rPr>
        <w:t>5</w:t>
      </w:r>
      <w:r w:rsidRPr="0021562E">
        <w:rPr>
          <w:rFonts w:ascii="Arial" w:hAnsi="Arial" w:cs="Arial"/>
          <w:color w:val="auto"/>
        </w:rPr>
        <w:t xml:space="preserve"> дней после принятия предоставитьмуниципальный правовой акт о внесении изменений в Устав Ключинскогомуниципального образования на государственную регистрацию в УправлениеМинистерства юстиции Российской Федерации по Иркутской области.</w:t>
      </w:r>
    </w:p>
    <w:p w:rsidR="00E5118C" w:rsidRPr="0021562E" w:rsidRDefault="0012143D" w:rsidP="00756565">
      <w:pPr>
        <w:tabs>
          <w:tab w:val="left" w:pos="870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3.Главе Ключинского муниципального образования в течение 7 днейпосле регистрации опубликовать муниципальный правовой акт о внесенииизменений и дополнений в Устав поселения в информационном источнике«Ключинские вести», и направить в 10-дневный срок в УправлениеМинистерства юстиции Российской Федерации по Иркутской областисведения об источнике и о дате опубликования (обнародования)муниципального правового акта Ключинского муниципального образованиядля включения указанных сведений в государственный реестр уставов</w:t>
      </w:r>
      <w:r w:rsidRPr="0021562E">
        <w:rPr>
          <w:rFonts w:ascii="Arial" w:hAnsi="Arial" w:cs="Arial"/>
          <w:color w:val="auto"/>
        </w:rPr>
        <w:br/>
        <w:t>муниципальных образований Иркутской области.</w:t>
      </w:r>
    </w:p>
    <w:p w:rsidR="0012238C" w:rsidRPr="0021562E" w:rsidRDefault="0012143D" w:rsidP="00756565">
      <w:pPr>
        <w:tabs>
          <w:tab w:val="left" w:pos="1109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4.Настоящее решение вступает в силу после государственнойрегистрации и опубликования в информационном источнике «Ключинскиевести</w:t>
      </w:r>
      <w:r w:rsidR="0012238C" w:rsidRPr="0021562E">
        <w:rPr>
          <w:rFonts w:ascii="Arial" w:hAnsi="Arial" w:cs="Arial"/>
          <w:color w:val="auto"/>
        </w:rPr>
        <w:t>.</w:t>
      </w:r>
    </w:p>
    <w:p w:rsidR="009F4461" w:rsidRPr="0021562E" w:rsidRDefault="0012143D" w:rsidP="008B2FC9">
      <w:pPr>
        <w:tabs>
          <w:tab w:val="left" w:pos="1109"/>
        </w:tabs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5.Ответственность за исполнение настоящего решения возложить на</w:t>
      </w:r>
      <w:r w:rsidRPr="0021562E">
        <w:rPr>
          <w:rFonts w:ascii="Arial" w:hAnsi="Arial" w:cs="Arial"/>
          <w:color w:val="auto"/>
        </w:rPr>
        <w:br/>
        <w:t>Главу Ключинского муниципального образования.</w:t>
      </w:r>
    </w:p>
    <w:p w:rsidR="0021562E" w:rsidRPr="0021562E" w:rsidRDefault="0021562E" w:rsidP="00756565">
      <w:pPr>
        <w:tabs>
          <w:tab w:val="left" w:pos="1109"/>
        </w:tabs>
        <w:ind w:firstLine="360"/>
        <w:rPr>
          <w:rFonts w:ascii="Arial" w:hAnsi="Arial" w:cs="Arial"/>
          <w:color w:val="auto"/>
        </w:rPr>
      </w:pPr>
    </w:p>
    <w:p w:rsidR="0021562E" w:rsidRPr="0021562E" w:rsidRDefault="0012143D" w:rsidP="00756565">
      <w:pPr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Председатель Думы,Глава</w:t>
      </w:r>
      <w:r w:rsidR="009F4461" w:rsidRPr="0021562E">
        <w:rPr>
          <w:rFonts w:ascii="Arial" w:hAnsi="Arial" w:cs="Arial"/>
          <w:color w:val="auto"/>
        </w:rPr>
        <w:t xml:space="preserve"> К</w:t>
      </w:r>
      <w:r w:rsidRPr="0021562E">
        <w:rPr>
          <w:rFonts w:ascii="Arial" w:hAnsi="Arial" w:cs="Arial"/>
          <w:color w:val="auto"/>
        </w:rPr>
        <w:t>лючинскогомуниципального образования</w:t>
      </w:r>
    </w:p>
    <w:p w:rsidR="00E5118C" w:rsidRPr="0021562E" w:rsidRDefault="0012143D" w:rsidP="00756565">
      <w:pPr>
        <w:rPr>
          <w:rFonts w:ascii="Arial" w:hAnsi="Arial" w:cs="Arial"/>
          <w:color w:val="auto"/>
        </w:rPr>
      </w:pPr>
      <w:r w:rsidRPr="0021562E">
        <w:rPr>
          <w:rFonts w:ascii="Arial" w:hAnsi="Arial" w:cs="Arial"/>
          <w:color w:val="auto"/>
        </w:rPr>
        <w:t>В.П. Немчинова</w:t>
      </w:r>
    </w:p>
    <w:sectPr w:rsidR="00E5118C" w:rsidRPr="0021562E" w:rsidSect="00756565">
      <w:type w:val="continuous"/>
      <w:pgSz w:w="11909" w:h="16840"/>
      <w:pgMar w:top="1430" w:right="569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9B" w:rsidRDefault="005F379B">
      <w:r>
        <w:separator/>
      </w:r>
    </w:p>
  </w:endnote>
  <w:endnote w:type="continuationSeparator" w:id="1">
    <w:p w:rsidR="005F379B" w:rsidRDefault="005F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9B" w:rsidRDefault="005F379B"/>
  </w:footnote>
  <w:footnote w:type="continuationSeparator" w:id="1">
    <w:p w:rsidR="005F379B" w:rsidRDefault="005F37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E5118C"/>
    <w:rsid w:val="00034A40"/>
    <w:rsid w:val="0012143D"/>
    <w:rsid w:val="0012238C"/>
    <w:rsid w:val="0021562E"/>
    <w:rsid w:val="003811B2"/>
    <w:rsid w:val="003A0646"/>
    <w:rsid w:val="003B0B85"/>
    <w:rsid w:val="003D00D4"/>
    <w:rsid w:val="003E18A8"/>
    <w:rsid w:val="003F2338"/>
    <w:rsid w:val="005F379B"/>
    <w:rsid w:val="00623B32"/>
    <w:rsid w:val="00693960"/>
    <w:rsid w:val="00756565"/>
    <w:rsid w:val="008B2FC9"/>
    <w:rsid w:val="00967304"/>
    <w:rsid w:val="009F4461"/>
    <w:rsid w:val="00A5587E"/>
    <w:rsid w:val="00AA3FB0"/>
    <w:rsid w:val="00B431D3"/>
    <w:rsid w:val="00B92ED9"/>
    <w:rsid w:val="00C627EB"/>
    <w:rsid w:val="00D74C56"/>
    <w:rsid w:val="00D95D36"/>
    <w:rsid w:val="00DE2AD5"/>
    <w:rsid w:val="00E5118C"/>
    <w:rsid w:val="00EB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8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87E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6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65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2</cp:revision>
  <cp:lastPrinted>2023-06-30T01:24:00Z</cp:lastPrinted>
  <dcterms:created xsi:type="dcterms:W3CDTF">2023-07-11T06:39:00Z</dcterms:created>
  <dcterms:modified xsi:type="dcterms:W3CDTF">2023-07-11T06:39:00Z</dcterms:modified>
</cp:coreProperties>
</file>